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XSpec="center" w:tblpY="3676"/>
        <w:tblW w:w="11088" w:type="dxa"/>
        <w:tblLook w:val="04A0" w:firstRow="1" w:lastRow="0" w:firstColumn="1" w:lastColumn="0" w:noHBand="0" w:noVBand="1"/>
      </w:tblPr>
      <w:tblGrid>
        <w:gridCol w:w="1667"/>
        <w:gridCol w:w="1048"/>
        <w:gridCol w:w="1047"/>
        <w:gridCol w:w="1047"/>
        <w:gridCol w:w="1047"/>
        <w:gridCol w:w="1046"/>
        <w:gridCol w:w="1047"/>
        <w:gridCol w:w="1046"/>
        <w:gridCol w:w="1047"/>
        <w:gridCol w:w="1046"/>
      </w:tblGrid>
      <w:tr w:rsidR="007C79EA" w:rsidTr="00587815">
        <w:tc>
          <w:tcPr>
            <w:tcW w:w="1667" w:type="dxa"/>
          </w:tcPr>
          <w:p w:rsidR="007C79EA" w:rsidRDefault="007C79EA" w:rsidP="00587815"/>
        </w:tc>
        <w:tc>
          <w:tcPr>
            <w:tcW w:w="9421" w:type="dxa"/>
            <w:gridSpan w:val="9"/>
          </w:tcPr>
          <w:p w:rsidR="007C79EA" w:rsidRDefault="007C79EA" w:rsidP="00587815">
            <w:r>
              <w:t>Proficient…….Nearing Proficient…….…Progressing………….…Below Average…………..…Little / No Attempt</w:t>
            </w:r>
          </w:p>
        </w:tc>
      </w:tr>
      <w:tr w:rsidR="007C79EA" w:rsidTr="00587815">
        <w:tc>
          <w:tcPr>
            <w:tcW w:w="1667" w:type="dxa"/>
            <w:vAlign w:val="center"/>
          </w:tcPr>
          <w:p w:rsidR="007C79EA" w:rsidRDefault="007C79EA" w:rsidP="00587815">
            <w:pPr>
              <w:jc w:val="center"/>
            </w:pPr>
            <w:r>
              <w:t>Timeline completed</w:t>
            </w:r>
          </w:p>
        </w:tc>
        <w:tc>
          <w:tcPr>
            <w:tcW w:w="1048" w:type="dxa"/>
            <w:vAlign w:val="center"/>
          </w:tcPr>
          <w:p w:rsidR="007C79EA" w:rsidRDefault="007C79EA" w:rsidP="00587815">
            <w:pPr>
              <w:jc w:val="center"/>
            </w:pPr>
            <w:r>
              <w:t>4</w:t>
            </w:r>
          </w:p>
        </w:tc>
        <w:tc>
          <w:tcPr>
            <w:tcW w:w="1047" w:type="dxa"/>
            <w:vAlign w:val="center"/>
          </w:tcPr>
          <w:p w:rsidR="007C79EA" w:rsidRDefault="007C79EA" w:rsidP="00587815">
            <w:pPr>
              <w:jc w:val="center"/>
            </w:pPr>
            <w:r>
              <w:t>3.5</w:t>
            </w:r>
          </w:p>
        </w:tc>
        <w:tc>
          <w:tcPr>
            <w:tcW w:w="1047" w:type="dxa"/>
            <w:vAlign w:val="center"/>
          </w:tcPr>
          <w:p w:rsidR="007C79EA" w:rsidRDefault="007C79EA" w:rsidP="00587815">
            <w:pPr>
              <w:jc w:val="center"/>
            </w:pPr>
            <w:r>
              <w:t>3</w:t>
            </w:r>
          </w:p>
        </w:tc>
        <w:tc>
          <w:tcPr>
            <w:tcW w:w="1047" w:type="dxa"/>
            <w:vAlign w:val="center"/>
          </w:tcPr>
          <w:p w:rsidR="007C79EA" w:rsidRDefault="007C79EA" w:rsidP="00587815">
            <w:pPr>
              <w:jc w:val="center"/>
            </w:pPr>
            <w:r>
              <w:t>2.5</w:t>
            </w:r>
          </w:p>
        </w:tc>
        <w:tc>
          <w:tcPr>
            <w:tcW w:w="1046" w:type="dxa"/>
            <w:vAlign w:val="center"/>
          </w:tcPr>
          <w:p w:rsidR="007C79EA" w:rsidRDefault="007C79EA" w:rsidP="00587815">
            <w:pPr>
              <w:jc w:val="center"/>
            </w:pPr>
            <w:r>
              <w:t>2</w:t>
            </w:r>
          </w:p>
        </w:tc>
        <w:tc>
          <w:tcPr>
            <w:tcW w:w="1047" w:type="dxa"/>
            <w:vAlign w:val="center"/>
          </w:tcPr>
          <w:p w:rsidR="007C79EA" w:rsidRDefault="007C79EA" w:rsidP="00587815">
            <w:pPr>
              <w:jc w:val="center"/>
            </w:pPr>
            <w:r>
              <w:t>1.5</w:t>
            </w:r>
          </w:p>
        </w:tc>
        <w:tc>
          <w:tcPr>
            <w:tcW w:w="1046" w:type="dxa"/>
            <w:vAlign w:val="center"/>
          </w:tcPr>
          <w:p w:rsidR="007C79EA" w:rsidRDefault="007C79EA" w:rsidP="00587815">
            <w:pPr>
              <w:jc w:val="center"/>
            </w:pPr>
            <w:r>
              <w:t>1</w:t>
            </w:r>
          </w:p>
        </w:tc>
        <w:tc>
          <w:tcPr>
            <w:tcW w:w="1047" w:type="dxa"/>
            <w:vAlign w:val="center"/>
          </w:tcPr>
          <w:p w:rsidR="007C79EA" w:rsidRDefault="007C79EA" w:rsidP="00587815">
            <w:pPr>
              <w:jc w:val="center"/>
            </w:pPr>
            <w:r>
              <w:t>0.5</w:t>
            </w:r>
          </w:p>
        </w:tc>
        <w:tc>
          <w:tcPr>
            <w:tcW w:w="1046" w:type="dxa"/>
            <w:vAlign w:val="center"/>
          </w:tcPr>
          <w:p w:rsidR="007C79EA" w:rsidRDefault="007C79EA" w:rsidP="00587815">
            <w:pPr>
              <w:jc w:val="center"/>
            </w:pPr>
            <w:r>
              <w:t>0</w:t>
            </w:r>
          </w:p>
        </w:tc>
      </w:tr>
      <w:tr w:rsidR="007C79EA" w:rsidTr="00587815">
        <w:tc>
          <w:tcPr>
            <w:tcW w:w="1667" w:type="dxa"/>
            <w:vAlign w:val="center"/>
          </w:tcPr>
          <w:p w:rsidR="007C79EA" w:rsidRDefault="007C79EA" w:rsidP="00587815">
            <w:pPr>
              <w:jc w:val="center"/>
            </w:pPr>
            <w:r>
              <w:t>Components of cell theory listed</w:t>
            </w:r>
          </w:p>
        </w:tc>
        <w:tc>
          <w:tcPr>
            <w:tcW w:w="1048" w:type="dxa"/>
            <w:vAlign w:val="center"/>
          </w:tcPr>
          <w:p w:rsidR="007C79EA" w:rsidRDefault="007C79EA" w:rsidP="00587815">
            <w:pPr>
              <w:jc w:val="center"/>
            </w:pPr>
            <w:r>
              <w:t>4</w:t>
            </w:r>
          </w:p>
        </w:tc>
        <w:tc>
          <w:tcPr>
            <w:tcW w:w="1047" w:type="dxa"/>
            <w:vAlign w:val="center"/>
          </w:tcPr>
          <w:p w:rsidR="007C79EA" w:rsidRDefault="007C79EA" w:rsidP="00587815">
            <w:pPr>
              <w:jc w:val="center"/>
            </w:pPr>
            <w:r>
              <w:t>3.5</w:t>
            </w:r>
          </w:p>
        </w:tc>
        <w:tc>
          <w:tcPr>
            <w:tcW w:w="1047" w:type="dxa"/>
            <w:vAlign w:val="center"/>
          </w:tcPr>
          <w:p w:rsidR="007C79EA" w:rsidRDefault="007C79EA" w:rsidP="00587815">
            <w:pPr>
              <w:jc w:val="center"/>
            </w:pPr>
            <w:r>
              <w:t>3</w:t>
            </w:r>
          </w:p>
        </w:tc>
        <w:tc>
          <w:tcPr>
            <w:tcW w:w="1047" w:type="dxa"/>
            <w:vAlign w:val="center"/>
          </w:tcPr>
          <w:p w:rsidR="007C79EA" w:rsidRDefault="007C79EA" w:rsidP="00587815">
            <w:pPr>
              <w:jc w:val="center"/>
            </w:pPr>
            <w:r>
              <w:t>2.5</w:t>
            </w:r>
          </w:p>
        </w:tc>
        <w:tc>
          <w:tcPr>
            <w:tcW w:w="1046" w:type="dxa"/>
            <w:vAlign w:val="center"/>
          </w:tcPr>
          <w:p w:rsidR="007C79EA" w:rsidRDefault="007C79EA" w:rsidP="00587815">
            <w:pPr>
              <w:jc w:val="center"/>
            </w:pPr>
            <w:r>
              <w:t>2</w:t>
            </w:r>
          </w:p>
        </w:tc>
        <w:tc>
          <w:tcPr>
            <w:tcW w:w="1047" w:type="dxa"/>
            <w:vAlign w:val="center"/>
          </w:tcPr>
          <w:p w:rsidR="007C79EA" w:rsidRDefault="007C79EA" w:rsidP="00587815">
            <w:pPr>
              <w:jc w:val="center"/>
            </w:pPr>
            <w:r>
              <w:t>1.5</w:t>
            </w:r>
          </w:p>
        </w:tc>
        <w:tc>
          <w:tcPr>
            <w:tcW w:w="1046" w:type="dxa"/>
            <w:vAlign w:val="center"/>
          </w:tcPr>
          <w:p w:rsidR="007C79EA" w:rsidRDefault="007C79EA" w:rsidP="00587815">
            <w:pPr>
              <w:jc w:val="center"/>
            </w:pPr>
            <w:r>
              <w:t>1</w:t>
            </w:r>
          </w:p>
        </w:tc>
        <w:tc>
          <w:tcPr>
            <w:tcW w:w="1047" w:type="dxa"/>
            <w:vAlign w:val="center"/>
          </w:tcPr>
          <w:p w:rsidR="007C79EA" w:rsidRDefault="007C79EA" w:rsidP="00587815">
            <w:pPr>
              <w:jc w:val="center"/>
            </w:pPr>
            <w:r>
              <w:t>0.5</w:t>
            </w:r>
          </w:p>
        </w:tc>
        <w:tc>
          <w:tcPr>
            <w:tcW w:w="1046" w:type="dxa"/>
            <w:vAlign w:val="center"/>
          </w:tcPr>
          <w:p w:rsidR="007C79EA" w:rsidRDefault="007C79EA" w:rsidP="00587815">
            <w:pPr>
              <w:jc w:val="center"/>
            </w:pPr>
            <w:r>
              <w:t>0</w:t>
            </w:r>
          </w:p>
        </w:tc>
      </w:tr>
      <w:tr w:rsidR="007C79EA" w:rsidTr="00587815">
        <w:tc>
          <w:tcPr>
            <w:tcW w:w="1667" w:type="dxa"/>
            <w:vAlign w:val="center"/>
          </w:tcPr>
          <w:p w:rsidR="007C79EA" w:rsidRDefault="007C79EA" w:rsidP="00587815">
            <w:pPr>
              <w:jc w:val="center"/>
            </w:pPr>
            <w:r>
              <w:t>Spontaneous generation defined</w:t>
            </w:r>
          </w:p>
        </w:tc>
        <w:tc>
          <w:tcPr>
            <w:tcW w:w="1048" w:type="dxa"/>
            <w:vAlign w:val="center"/>
          </w:tcPr>
          <w:p w:rsidR="007C79EA" w:rsidRDefault="007C79EA" w:rsidP="00587815">
            <w:pPr>
              <w:jc w:val="center"/>
            </w:pPr>
            <w:r>
              <w:t>4</w:t>
            </w:r>
          </w:p>
        </w:tc>
        <w:tc>
          <w:tcPr>
            <w:tcW w:w="1047" w:type="dxa"/>
            <w:vAlign w:val="center"/>
          </w:tcPr>
          <w:p w:rsidR="007C79EA" w:rsidRDefault="007C79EA" w:rsidP="00587815">
            <w:pPr>
              <w:jc w:val="center"/>
            </w:pPr>
            <w:r>
              <w:t>3.5</w:t>
            </w:r>
          </w:p>
        </w:tc>
        <w:tc>
          <w:tcPr>
            <w:tcW w:w="1047" w:type="dxa"/>
            <w:vAlign w:val="center"/>
          </w:tcPr>
          <w:p w:rsidR="007C79EA" w:rsidRDefault="007C79EA" w:rsidP="00587815">
            <w:pPr>
              <w:jc w:val="center"/>
            </w:pPr>
            <w:r>
              <w:t>3</w:t>
            </w:r>
          </w:p>
        </w:tc>
        <w:tc>
          <w:tcPr>
            <w:tcW w:w="1047" w:type="dxa"/>
            <w:vAlign w:val="center"/>
          </w:tcPr>
          <w:p w:rsidR="007C79EA" w:rsidRDefault="007C79EA" w:rsidP="00587815">
            <w:pPr>
              <w:jc w:val="center"/>
            </w:pPr>
            <w:r>
              <w:t>2.5</w:t>
            </w:r>
          </w:p>
        </w:tc>
        <w:tc>
          <w:tcPr>
            <w:tcW w:w="1046" w:type="dxa"/>
            <w:vAlign w:val="center"/>
          </w:tcPr>
          <w:p w:rsidR="007C79EA" w:rsidRDefault="007C79EA" w:rsidP="00587815">
            <w:pPr>
              <w:jc w:val="center"/>
            </w:pPr>
            <w:r>
              <w:t>2</w:t>
            </w:r>
          </w:p>
        </w:tc>
        <w:tc>
          <w:tcPr>
            <w:tcW w:w="1047" w:type="dxa"/>
            <w:vAlign w:val="center"/>
          </w:tcPr>
          <w:p w:rsidR="007C79EA" w:rsidRDefault="007C79EA" w:rsidP="00587815">
            <w:pPr>
              <w:jc w:val="center"/>
            </w:pPr>
            <w:r>
              <w:t>1.5</w:t>
            </w:r>
          </w:p>
        </w:tc>
        <w:tc>
          <w:tcPr>
            <w:tcW w:w="1046" w:type="dxa"/>
            <w:vAlign w:val="center"/>
          </w:tcPr>
          <w:p w:rsidR="007C79EA" w:rsidRDefault="007C79EA" w:rsidP="00587815">
            <w:pPr>
              <w:jc w:val="center"/>
            </w:pPr>
            <w:r>
              <w:t>1</w:t>
            </w:r>
          </w:p>
        </w:tc>
        <w:tc>
          <w:tcPr>
            <w:tcW w:w="1047" w:type="dxa"/>
            <w:vAlign w:val="center"/>
          </w:tcPr>
          <w:p w:rsidR="007C79EA" w:rsidRDefault="007C79EA" w:rsidP="00587815">
            <w:pPr>
              <w:jc w:val="center"/>
            </w:pPr>
            <w:r>
              <w:t>0.5</w:t>
            </w:r>
          </w:p>
        </w:tc>
        <w:tc>
          <w:tcPr>
            <w:tcW w:w="1046" w:type="dxa"/>
            <w:vAlign w:val="center"/>
          </w:tcPr>
          <w:p w:rsidR="007C79EA" w:rsidRDefault="007C79EA" w:rsidP="00587815">
            <w:pPr>
              <w:jc w:val="center"/>
            </w:pPr>
            <w:r>
              <w:t>0</w:t>
            </w:r>
          </w:p>
        </w:tc>
      </w:tr>
      <w:tr w:rsidR="00587815" w:rsidTr="00587815">
        <w:tc>
          <w:tcPr>
            <w:tcW w:w="1667" w:type="dxa"/>
            <w:vAlign w:val="center"/>
          </w:tcPr>
          <w:p w:rsidR="00587815" w:rsidRDefault="00587815" w:rsidP="00587815">
            <w:pPr>
              <w:jc w:val="center"/>
            </w:pPr>
            <w:r>
              <w:t>Years are accurately measured and in order</w:t>
            </w:r>
          </w:p>
        </w:tc>
        <w:tc>
          <w:tcPr>
            <w:tcW w:w="1048" w:type="dxa"/>
            <w:vAlign w:val="center"/>
          </w:tcPr>
          <w:p w:rsidR="00587815" w:rsidRDefault="00587815" w:rsidP="00587815">
            <w:pPr>
              <w:jc w:val="center"/>
            </w:pPr>
            <w:r>
              <w:t>4</w:t>
            </w:r>
          </w:p>
        </w:tc>
        <w:tc>
          <w:tcPr>
            <w:tcW w:w="1047" w:type="dxa"/>
            <w:vAlign w:val="center"/>
          </w:tcPr>
          <w:p w:rsidR="00587815" w:rsidRDefault="00587815" w:rsidP="00587815">
            <w:pPr>
              <w:jc w:val="center"/>
            </w:pPr>
            <w:r>
              <w:t>3.5</w:t>
            </w:r>
          </w:p>
        </w:tc>
        <w:tc>
          <w:tcPr>
            <w:tcW w:w="1047" w:type="dxa"/>
            <w:vAlign w:val="center"/>
          </w:tcPr>
          <w:p w:rsidR="00587815" w:rsidRDefault="00587815" w:rsidP="00587815">
            <w:pPr>
              <w:jc w:val="center"/>
            </w:pPr>
            <w:r>
              <w:t>3</w:t>
            </w:r>
          </w:p>
        </w:tc>
        <w:tc>
          <w:tcPr>
            <w:tcW w:w="1047" w:type="dxa"/>
            <w:vAlign w:val="center"/>
          </w:tcPr>
          <w:p w:rsidR="00587815" w:rsidRDefault="00587815" w:rsidP="00587815">
            <w:pPr>
              <w:jc w:val="center"/>
            </w:pPr>
            <w:r>
              <w:t>2.5</w:t>
            </w:r>
          </w:p>
        </w:tc>
        <w:tc>
          <w:tcPr>
            <w:tcW w:w="1046" w:type="dxa"/>
            <w:vAlign w:val="center"/>
          </w:tcPr>
          <w:p w:rsidR="00587815" w:rsidRDefault="00587815" w:rsidP="00587815">
            <w:pPr>
              <w:jc w:val="center"/>
            </w:pPr>
            <w:r>
              <w:t>2</w:t>
            </w:r>
          </w:p>
        </w:tc>
        <w:tc>
          <w:tcPr>
            <w:tcW w:w="1047" w:type="dxa"/>
            <w:vAlign w:val="center"/>
          </w:tcPr>
          <w:p w:rsidR="00587815" w:rsidRDefault="00587815" w:rsidP="00587815">
            <w:pPr>
              <w:jc w:val="center"/>
            </w:pPr>
            <w:r>
              <w:t>1.5</w:t>
            </w:r>
          </w:p>
        </w:tc>
        <w:tc>
          <w:tcPr>
            <w:tcW w:w="1046" w:type="dxa"/>
            <w:vAlign w:val="center"/>
          </w:tcPr>
          <w:p w:rsidR="00587815" w:rsidRDefault="00587815" w:rsidP="00587815">
            <w:pPr>
              <w:jc w:val="center"/>
            </w:pPr>
            <w:r>
              <w:t>1</w:t>
            </w:r>
          </w:p>
        </w:tc>
        <w:tc>
          <w:tcPr>
            <w:tcW w:w="1047" w:type="dxa"/>
            <w:vAlign w:val="center"/>
          </w:tcPr>
          <w:p w:rsidR="00587815" w:rsidRDefault="00587815" w:rsidP="00587815">
            <w:pPr>
              <w:jc w:val="center"/>
            </w:pPr>
            <w:r>
              <w:t>0.5</w:t>
            </w:r>
          </w:p>
        </w:tc>
        <w:tc>
          <w:tcPr>
            <w:tcW w:w="1046" w:type="dxa"/>
            <w:vAlign w:val="center"/>
          </w:tcPr>
          <w:p w:rsidR="00587815" w:rsidRDefault="00587815" w:rsidP="00587815">
            <w:pPr>
              <w:jc w:val="center"/>
            </w:pPr>
            <w:r>
              <w:t>0</w:t>
            </w:r>
          </w:p>
        </w:tc>
      </w:tr>
      <w:tr w:rsidR="00587815" w:rsidTr="00587815">
        <w:tc>
          <w:tcPr>
            <w:tcW w:w="1667" w:type="dxa"/>
            <w:vAlign w:val="center"/>
          </w:tcPr>
          <w:p w:rsidR="00587815" w:rsidRDefault="00587815" w:rsidP="00587815">
            <w:pPr>
              <w:jc w:val="center"/>
            </w:pPr>
            <w:r>
              <w:t>Hooke’s information is accurate</w:t>
            </w:r>
          </w:p>
        </w:tc>
        <w:tc>
          <w:tcPr>
            <w:tcW w:w="1048" w:type="dxa"/>
            <w:vAlign w:val="center"/>
          </w:tcPr>
          <w:p w:rsidR="00587815" w:rsidRDefault="00587815" w:rsidP="00587815">
            <w:pPr>
              <w:jc w:val="center"/>
            </w:pPr>
            <w:r>
              <w:t>4</w:t>
            </w:r>
          </w:p>
        </w:tc>
        <w:tc>
          <w:tcPr>
            <w:tcW w:w="1047" w:type="dxa"/>
            <w:vAlign w:val="center"/>
          </w:tcPr>
          <w:p w:rsidR="00587815" w:rsidRDefault="00587815" w:rsidP="00587815">
            <w:pPr>
              <w:jc w:val="center"/>
            </w:pPr>
            <w:r>
              <w:t>3.5</w:t>
            </w:r>
          </w:p>
        </w:tc>
        <w:tc>
          <w:tcPr>
            <w:tcW w:w="1047" w:type="dxa"/>
            <w:vAlign w:val="center"/>
          </w:tcPr>
          <w:p w:rsidR="00587815" w:rsidRDefault="00587815" w:rsidP="00587815">
            <w:pPr>
              <w:jc w:val="center"/>
            </w:pPr>
            <w:r>
              <w:t>3</w:t>
            </w:r>
          </w:p>
        </w:tc>
        <w:tc>
          <w:tcPr>
            <w:tcW w:w="1047" w:type="dxa"/>
            <w:vAlign w:val="center"/>
          </w:tcPr>
          <w:p w:rsidR="00587815" w:rsidRDefault="00587815" w:rsidP="00587815">
            <w:pPr>
              <w:jc w:val="center"/>
            </w:pPr>
            <w:r>
              <w:t>2.5</w:t>
            </w:r>
          </w:p>
        </w:tc>
        <w:tc>
          <w:tcPr>
            <w:tcW w:w="1046" w:type="dxa"/>
            <w:vAlign w:val="center"/>
          </w:tcPr>
          <w:p w:rsidR="00587815" w:rsidRDefault="00587815" w:rsidP="00587815">
            <w:pPr>
              <w:jc w:val="center"/>
            </w:pPr>
            <w:r>
              <w:t>2</w:t>
            </w:r>
          </w:p>
        </w:tc>
        <w:tc>
          <w:tcPr>
            <w:tcW w:w="1047" w:type="dxa"/>
            <w:vAlign w:val="center"/>
          </w:tcPr>
          <w:p w:rsidR="00587815" w:rsidRDefault="00587815" w:rsidP="00587815">
            <w:pPr>
              <w:jc w:val="center"/>
            </w:pPr>
            <w:r>
              <w:t>1.5</w:t>
            </w:r>
          </w:p>
        </w:tc>
        <w:tc>
          <w:tcPr>
            <w:tcW w:w="1046" w:type="dxa"/>
            <w:vAlign w:val="center"/>
          </w:tcPr>
          <w:p w:rsidR="00587815" w:rsidRDefault="00587815" w:rsidP="00587815">
            <w:pPr>
              <w:jc w:val="center"/>
            </w:pPr>
            <w:r>
              <w:t>1</w:t>
            </w:r>
          </w:p>
        </w:tc>
        <w:tc>
          <w:tcPr>
            <w:tcW w:w="1047" w:type="dxa"/>
            <w:vAlign w:val="center"/>
          </w:tcPr>
          <w:p w:rsidR="00587815" w:rsidRDefault="00587815" w:rsidP="00587815">
            <w:pPr>
              <w:jc w:val="center"/>
            </w:pPr>
            <w:r>
              <w:t>0.5</w:t>
            </w:r>
          </w:p>
        </w:tc>
        <w:tc>
          <w:tcPr>
            <w:tcW w:w="1046" w:type="dxa"/>
            <w:vAlign w:val="center"/>
          </w:tcPr>
          <w:p w:rsidR="00587815" w:rsidRDefault="00587815" w:rsidP="00587815">
            <w:pPr>
              <w:jc w:val="center"/>
            </w:pPr>
            <w:r>
              <w:t>0</w:t>
            </w:r>
          </w:p>
        </w:tc>
      </w:tr>
      <w:tr w:rsidR="00587815" w:rsidTr="00587815">
        <w:tc>
          <w:tcPr>
            <w:tcW w:w="1667" w:type="dxa"/>
            <w:vAlign w:val="center"/>
          </w:tcPr>
          <w:p w:rsidR="00587815" w:rsidRDefault="00856FBF" w:rsidP="00587815">
            <w:pPr>
              <w:jc w:val="center"/>
            </w:pPr>
            <w:r>
              <w:t>Leeuwenhoek’s</w:t>
            </w:r>
            <w:r w:rsidR="00587815">
              <w:t xml:space="preserve">  information is accurate</w:t>
            </w:r>
          </w:p>
        </w:tc>
        <w:tc>
          <w:tcPr>
            <w:tcW w:w="1048" w:type="dxa"/>
            <w:vAlign w:val="center"/>
          </w:tcPr>
          <w:p w:rsidR="00587815" w:rsidRDefault="00587815" w:rsidP="00587815">
            <w:pPr>
              <w:jc w:val="center"/>
            </w:pPr>
            <w:r>
              <w:t>4</w:t>
            </w:r>
          </w:p>
        </w:tc>
        <w:tc>
          <w:tcPr>
            <w:tcW w:w="1047" w:type="dxa"/>
            <w:vAlign w:val="center"/>
          </w:tcPr>
          <w:p w:rsidR="00587815" w:rsidRDefault="00587815" w:rsidP="00587815">
            <w:pPr>
              <w:jc w:val="center"/>
            </w:pPr>
            <w:r>
              <w:t>3.5</w:t>
            </w:r>
          </w:p>
        </w:tc>
        <w:tc>
          <w:tcPr>
            <w:tcW w:w="1047" w:type="dxa"/>
            <w:vAlign w:val="center"/>
          </w:tcPr>
          <w:p w:rsidR="00587815" w:rsidRDefault="00587815" w:rsidP="00587815">
            <w:pPr>
              <w:jc w:val="center"/>
            </w:pPr>
            <w:r>
              <w:t>3</w:t>
            </w:r>
          </w:p>
        </w:tc>
        <w:tc>
          <w:tcPr>
            <w:tcW w:w="1047" w:type="dxa"/>
            <w:vAlign w:val="center"/>
          </w:tcPr>
          <w:p w:rsidR="00587815" w:rsidRDefault="00587815" w:rsidP="00587815">
            <w:pPr>
              <w:jc w:val="center"/>
            </w:pPr>
            <w:r>
              <w:t>2.5</w:t>
            </w:r>
          </w:p>
        </w:tc>
        <w:tc>
          <w:tcPr>
            <w:tcW w:w="1046" w:type="dxa"/>
            <w:vAlign w:val="center"/>
          </w:tcPr>
          <w:p w:rsidR="00587815" w:rsidRDefault="00587815" w:rsidP="00587815">
            <w:pPr>
              <w:jc w:val="center"/>
            </w:pPr>
            <w:r>
              <w:t>2</w:t>
            </w:r>
          </w:p>
        </w:tc>
        <w:tc>
          <w:tcPr>
            <w:tcW w:w="1047" w:type="dxa"/>
            <w:vAlign w:val="center"/>
          </w:tcPr>
          <w:p w:rsidR="00587815" w:rsidRDefault="00587815" w:rsidP="00587815">
            <w:pPr>
              <w:jc w:val="center"/>
            </w:pPr>
            <w:r>
              <w:t>1.5</w:t>
            </w:r>
          </w:p>
        </w:tc>
        <w:tc>
          <w:tcPr>
            <w:tcW w:w="1046" w:type="dxa"/>
            <w:vAlign w:val="center"/>
          </w:tcPr>
          <w:p w:rsidR="00587815" w:rsidRDefault="00587815" w:rsidP="00587815">
            <w:pPr>
              <w:jc w:val="center"/>
            </w:pPr>
            <w:r>
              <w:t>1</w:t>
            </w:r>
          </w:p>
        </w:tc>
        <w:tc>
          <w:tcPr>
            <w:tcW w:w="1047" w:type="dxa"/>
            <w:vAlign w:val="center"/>
          </w:tcPr>
          <w:p w:rsidR="00587815" w:rsidRDefault="00587815" w:rsidP="00587815">
            <w:pPr>
              <w:jc w:val="center"/>
            </w:pPr>
            <w:r>
              <w:t>0.5</w:t>
            </w:r>
          </w:p>
        </w:tc>
        <w:tc>
          <w:tcPr>
            <w:tcW w:w="1046" w:type="dxa"/>
            <w:vAlign w:val="center"/>
          </w:tcPr>
          <w:p w:rsidR="00587815" w:rsidRDefault="00587815" w:rsidP="00587815">
            <w:pPr>
              <w:jc w:val="center"/>
            </w:pPr>
            <w:r>
              <w:t>0</w:t>
            </w:r>
          </w:p>
        </w:tc>
      </w:tr>
      <w:tr w:rsidR="00587815" w:rsidTr="00587815">
        <w:tc>
          <w:tcPr>
            <w:tcW w:w="1667" w:type="dxa"/>
            <w:vAlign w:val="center"/>
          </w:tcPr>
          <w:p w:rsidR="00587815" w:rsidRDefault="00587815" w:rsidP="00587815">
            <w:pPr>
              <w:jc w:val="center"/>
            </w:pPr>
            <w:r>
              <w:t>Schwann’s information is accurate</w:t>
            </w:r>
          </w:p>
        </w:tc>
        <w:tc>
          <w:tcPr>
            <w:tcW w:w="1048" w:type="dxa"/>
            <w:vAlign w:val="center"/>
          </w:tcPr>
          <w:p w:rsidR="00587815" w:rsidRDefault="00587815" w:rsidP="00587815">
            <w:pPr>
              <w:jc w:val="center"/>
            </w:pPr>
            <w:r>
              <w:t>4</w:t>
            </w:r>
          </w:p>
        </w:tc>
        <w:tc>
          <w:tcPr>
            <w:tcW w:w="1047" w:type="dxa"/>
            <w:vAlign w:val="center"/>
          </w:tcPr>
          <w:p w:rsidR="00587815" w:rsidRDefault="00587815" w:rsidP="00587815">
            <w:pPr>
              <w:jc w:val="center"/>
            </w:pPr>
            <w:r>
              <w:t>3.5</w:t>
            </w:r>
          </w:p>
        </w:tc>
        <w:tc>
          <w:tcPr>
            <w:tcW w:w="1047" w:type="dxa"/>
            <w:vAlign w:val="center"/>
          </w:tcPr>
          <w:p w:rsidR="00587815" w:rsidRDefault="00587815" w:rsidP="00587815">
            <w:pPr>
              <w:jc w:val="center"/>
            </w:pPr>
            <w:r>
              <w:t>3</w:t>
            </w:r>
          </w:p>
        </w:tc>
        <w:tc>
          <w:tcPr>
            <w:tcW w:w="1047" w:type="dxa"/>
            <w:vAlign w:val="center"/>
          </w:tcPr>
          <w:p w:rsidR="00587815" w:rsidRDefault="00587815" w:rsidP="00587815">
            <w:pPr>
              <w:jc w:val="center"/>
            </w:pPr>
            <w:r>
              <w:t>2.5</w:t>
            </w:r>
          </w:p>
        </w:tc>
        <w:tc>
          <w:tcPr>
            <w:tcW w:w="1046" w:type="dxa"/>
            <w:vAlign w:val="center"/>
          </w:tcPr>
          <w:p w:rsidR="00587815" w:rsidRDefault="00587815" w:rsidP="00587815">
            <w:pPr>
              <w:jc w:val="center"/>
            </w:pPr>
            <w:r>
              <w:t>2</w:t>
            </w:r>
          </w:p>
        </w:tc>
        <w:tc>
          <w:tcPr>
            <w:tcW w:w="1047" w:type="dxa"/>
            <w:vAlign w:val="center"/>
          </w:tcPr>
          <w:p w:rsidR="00587815" w:rsidRDefault="00587815" w:rsidP="00587815">
            <w:pPr>
              <w:jc w:val="center"/>
            </w:pPr>
            <w:r>
              <w:t>1.5</w:t>
            </w:r>
          </w:p>
        </w:tc>
        <w:tc>
          <w:tcPr>
            <w:tcW w:w="1046" w:type="dxa"/>
            <w:vAlign w:val="center"/>
          </w:tcPr>
          <w:p w:rsidR="00587815" w:rsidRDefault="00587815" w:rsidP="00587815">
            <w:pPr>
              <w:jc w:val="center"/>
            </w:pPr>
            <w:r>
              <w:t>1</w:t>
            </w:r>
          </w:p>
        </w:tc>
        <w:tc>
          <w:tcPr>
            <w:tcW w:w="1047" w:type="dxa"/>
            <w:vAlign w:val="center"/>
          </w:tcPr>
          <w:p w:rsidR="00587815" w:rsidRDefault="00587815" w:rsidP="00587815">
            <w:pPr>
              <w:jc w:val="center"/>
            </w:pPr>
            <w:r>
              <w:t>0.5</w:t>
            </w:r>
          </w:p>
        </w:tc>
        <w:tc>
          <w:tcPr>
            <w:tcW w:w="1046" w:type="dxa"/>
            <w:vAlign w:val="center"/>
          </w:tcPr>
          <w:p w:rsidR="00587815" w:rsidRDefault="00587815" w:rsidP="00587815">
            <w:pPr>
              <w:jc w:val="center"/>
            </w:pPr>
            <w:r>
              <w:t>0</w:t>
            </w:r>
          </w:p>
        </w:tc>
      </w:tr>
      <w:tr w:rsidR="00587815" w:rsidTr="00587815">
        <w:tc>
          <w:tcPr>
            <w:tcW w:w="1667" w:type="dxa"/>
            <w:vAlign w:val="center"/>
          </w:tcPr>
          <w:p w:rsidR="00587815" w:rsidRDefault="00587815" w:rsidP="00587815">
            <w:pPr>
              <w:jc w:val="center"/>
            </w:pPr>
            <w:r>
              <w:t>Virchow’s information is accurate</w:t>
            </w:r>
          </w:p>
        </w:tc>
        <w:tc>
          <w:tcPr>
            <w:tcW w:w="1048" w:type="dxa"/>
            <w:vAlign w:val="center"/>
          </w:tcPr>
          <w:p w:rsidR="00587815" w:rsidRDefault="00587815" w:rsidP="00587815">
            <w:pPr>
              <w:jc w:val="center"/>
            </w:pPr>
            <w:bookmarkStart w:id="0" w:name="_GoBack"/>
            <w:bookmarkEnd w:id="0"/>
            <w:r>
              <w:t>4</w:t>
            </w:r>
          </w:p>
        </w:tc>
        <w:tc>
          <w:tcPr>
            <w:tcW w:w="1047" w:type="dxa"/>
            <w:vAlign w:val="center"/>
          </w:tcPr>
          <w:p w:rsidR="00587815" w:rsidRDefault="00587815" w:rsidP="00587815">
            <w:pPr>
              <w:jc w:val="center"/>
            </w:pPr>
            <w:r>
              <w:t>3.5</w:t>
            </w:r>
          </w:p>
        </w:tc>
        <w:tc>
          <w:tcPr>
            <w:tcW w:w="1047" w:type="dxa"/>
            <w:vAlign w:val="center"/>
          </w:tcPr>
          <w:p w:rsidR="00587815" w:rsidRDefault="00587815" w:rsidP="00587815">
            <w:pPr>
              <w:jc w:val="center"/>
            </w:pPr>
            <w:r>
              <w:t>3</w:t>
            </w:r>
          </w:p>
        </w:tc>
        <w:tc>
          <w:tcPr>
            <w:tcW w:w="1047" w:type="dxa"/>
            <w:vAlign w:val="center"/>
          </w:tcPr>
          <w:p w:rsidR="00587815" w:rsidRDefault="00587815" w:rsidP="00587815">
            <w:pPr>
              <w:jc w:val="center"/>
            </w:pPr>
            <w:r>
              <w:t>2.5</w:t>
            </w:r>
          </w:p>
        </w:tc>
        <w:tc>
          <w:tcPr>
            <w:tcW w:w="1046" w:type="dxa"/>
            <w:vAlign w:val="center"/>
          </w:tcPr>
          <w:p w:rsidR="00587815" w:rsidRDefault="00587815" w:rsidP="00587815">
            <w:pPr>
              <w:jc w:val="center"/>
            </w:pPr>
            <w:r>
              <w:t>2</w:t>
            </w:r>
          </w:p>
        </w:tc>
        <w:tc>
          <w:tcPr>
            <w:tcW w:w="1047" w:type="dxa"/>
            <w:vAlign w:val="center"/>
          </w:tcPr>
          <w:p w:rsidR="00587815" w:rsidRDefault="00587815" w:rsidP="00587815">
            <w:pPr>
              <w:jc w:val="center"/>
            </w:pPr>
            <w:r>
              <w:t>1.5</w:t>
            </w:r>
          </w:p>
        </w:tc>
        <w:tc>
          <w:tcPr>
            <w:tcW w:w="1046" w:type="dxa"/>
            <w:vAlign w:val="center"/>
          </w:tcPr>
          <w:p w:rsidR="00587815" w:rsidRDefault="00587815" w:rsidP="00587815">
            <w:pPr>
              <w:jc w:val="center"/>
            </w:pPr>
            <w:r>
              <w:t>1</w:t>
            </w:r>
          </w:p>
        </w:tc>
        <w:tc>
          <w:tcPr>
            <w:tcW w:w="1047" w:type="dxa"/>
            <w:vAlign w:val="center"/>
          </w:tcPr>
          <w:p w:rsidR="00587815" w:rsidRDefault="00587815" w:rsidP="00587815">
            <w:pPr>
              <w:jc w:val="center"/>
            </w:pPr>
            <w:r>
              <w:t>0.5</w:t>
            </w:r>
          </w:p>
        </w:tc>
        <w:tc>
          <w:tcPr>
            <w:tcW w:w="1046" w:type="dxa"/>
            <w:vAlign w:val="center"/>
          </w:tcPr>
          <w:p w:rsidR="00587815" w:rsidRDefault="00587815" w:rsidP="00587815">
            <w:pPr>
              <w:jc w:val="center"/>
            </w:pPr>
            <w:r>
              <w:t>0</w:t>
            </w:r>
          </w:p>
        </w:tc>
      </w:tr>
      <w:tr w:rsidR="00856FBF" w:rsidTr="00587815">
        <w:tc>
          <w:tcPr>
            <w:tcW w:w="1667" w:type="dxa"/>
            <w:vAlign w:val="center"/>
          </w:tcPr>
          <w:p w:rsidR="00856FBF" w:rsidRDefault="00856FBF" w:rsidP="00856FBF">
            <w:pPr>
              <w:jc w:val="center"/>
            </w:pPr>
            <w:r>
              <w:t>Neatness</w:t>
            </w:r>
          </w:p>
        </w:tc>
        <w:tc>
          <w:tcPr>
            <w:tcW w:w="1048" w:type="dxa"/>
            <w:vAlign w:val="center"/>
          </w:tcPr>
          <w:p w:rsidR="00856FBF" w:rsidRDefault="00856FBF" w:rsidP="00856FBF">
            <w:pPr>
              <w:jc w:val="center"/>
            </w:pPr>
            <w:r>
              <w:t>4</w:t>
            </w:r>
          </w:p>
        </w:tc>
        <w:tc>
          <w:tcPr>
            <w:tcW w:w="1047" w:type="dxa"/>
            <w:vAlign w:val="center"/>
          </w:tcPr>
          <w:p w:rsidR="00856FBF" w:rsidRDefault="00856FBF" w:rsidP="00856FBF">
            <w:pPr>
              <w:jc w:val="center"/>
            </w:pPr>
            <w:r>
              <w:t>3.5</w:t>
            </w:r>
          </w:p>
        </w:tc>
        <w:tc>
          <w:tcPr>
            <w:tcW w:w="1047" w:type="dxa"/>
            <w:vAlign w:val="center"/>
          </w:tcPr>
          <w:p w:rsidR="00856FBF" w:rsidRDefault="00856FBF" w:rsidP="00856FBF">
            <w:pPr>
              <w:jc w:val="center"/>
            </w:pPr>
            <w:r>
              <w:t>3</w:t>
            </w:r>
          </w:p>
        </w:tc>
        <w:tc>
          <w:tcPr>
            <w:tcW w:w="1047" w:type="dxa"/>
            <w:vAlign w:val="center"/>
          </w:tcPr>
          <w:p w:rsidR="00856FBF" w:rsidRDefault="00856FBF" w:rsidP="00856FBF">
            <w:pPr>
              <w:jc w:val="center"/>
            </w:pPr>
            <w:r>
              <w:t>2.5</w:t>
            </w:r>
          </w:p>
        </w:tc>
        <w:tc>
          <w:tcPr>
            <w:tcW w:w="1046" w:type="dxa"/>
            <w:vAlign w:val="center"/>
          </w:tcPr>
          <w:p w:rsidR="00856FBF" w:rsidRDefault="00856FBF" w:rsidP="00856FBF">
            <w:pPr>
              <w:jc w:val="center"/>
            </w:pPr>
            <w:r>
              <w:t>2</w:t>
            </w:r>
          </w:p>
        </w:tc>
        <w:tc>
          <w:tcPr>
            <w:tcW w:w="1047" w:type="dxa"/>
            <w:vAlign w:val="center"/>
          </w:tcPr>
          <w:p w:rsidR="00856FBF" w:rsidRDefault="00856FBF" w:rsidP="00856FBF">
            <w:pPr>
              <w:jc w:val="center"/>
            </w:pPr>
            <w:r>
              <w:t>1.5</w:t>
            </w:r>
          </w:p>
        </w:tc>
        <w:tc>
          <w:tcPr>
            <w:tcW w:w="1046" w:type="dxa"/>
            <w:vAlign w:val="center"/>
          </w:tcPr>
          <w:p w:rsidR="00856FBF" w:rsidRDefault="00856FBF" w:rsidP="00856FBF">
            <w:pPr>
              <w:jc w:val="center"/>
            </w:pPr>
            <w:r>
              <w:t>1</w:t>
            </w:r>
          </w:p>
        </w:tc>
        <w:tc>
          <w:tcPr>
            <w:tcW w:w="1047" w:type="dxa"/>
            <w:vAlign w:val="center"/>
          </w:tcPr>
          <w:p w:rsidR="00856FBF" w:rsidRDefault="00856FBF" w:rsidP="00856FBF">
            <w:pPr>
              <w:jc w:val="center"/>
            </w:pPr>
            <w:r>
              <w:t>0.5</w:t>
            </w:r>
          </w:p>
        </w:tc>
        <w:tc>
          <w:tcPr>
            <w:tcW w:w="1046" w:type="dxa"/>
            <w:vAlign w:val="center"/>
          </w:tcPr>
          <w:p w:rsidR="00856FBF" w:rsidRDefault="00856FBF" w:rsidP="00856FBF">
            <w:pPr>
              <w:jc w:val="center"/>
            </w:pPr>
            <w:r>
              <w:t>0</w:t>
            </w:r>
          </w:p>
        </w:tc>
      </w:tr>
    </w:tbl>
    <w:p w:rsidR="00587815" w:rsidRPr="00587815" w:rsidRDefault="00587815" w:rsidP="00587815">
      <w:pPr>
        <w:jc w:val="center"/>
        <w:rPr>
          <w:sz w:val="28"/>
          <w:szCs w:val="28"/>
        </w:rPr>
      </w:pPr>
      <w:r w:rsidRPr="00587815">
        <w:rPr>
          <w:sz w:val="28"/>
          <w:szCs w:val="28"/>
        </w:rPr>
        <w:t>Cell Theory Timeline</w:t>
      </w:r>
    </w:p>
    <w:p w:rsidR="00587815" w:rsidRDefault="00587815" w:rsidP="00587815">
      <w:pPr>
        <w:rPr>
          <w:sz w:val="28"/>
          <w:szCs w:val="28"/>
        </w:rPr>
      </w:pPr>
      <w:r>
        <w:rPr>
          <w:sz w:val="28"/>
          <w:szCs w:val="28"/>
        </w:rPr>
        <w:t>Names _____________________________________________________________</w:t>
      </w:r>
    </w:p>
    <w:sectPr w:rsidR="005878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9EA"/>
    <w:rsid w:val="00394BD0"/>
    <w:rsid w:val="00587815"/>
    <w:rsid w:val="007C79EA"/>
    <w:rsid w:val="00856FBF"/>
    <w:rsid w:val="008F7B1F"/>
    <w:rsid w:val="00A12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165926-742A-4F8A-9810-34E2EFF87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79E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79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56F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6F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 Kelly</dc:creator>
  <cp:keywords/>
  <dc:description/>
  <cp:lastModifiedBy>Josh Kelly</cp:lastModifiedBy>
  <cp:revision>2</cp:revision>
  <cp:lastPrinted>2013-10-16T16:41:00Z</cp:lastPrinted>
  <dcterms:created xsi:type="dcterms:W3CDTF">2013-10-16T14:07:00Z</dcterms:created>
  <dcterms:modified xsi:type="dcterms:W3CDTF">2013-10-16T16:41:00Z</dcterms:modified>
</cp:coreProperties>
</file>